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metody oferuje szkoła językowa dla dzieci w Rzeszowie?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świat staje się coraz bardziej globalny, zdolność do porozumiewania się w języku angielskim staje się nieodzownym atutem. Dlatego też &lt;strong&gt;szkoła językowa dla dzieci w Rzeszowie&lt;/strong&gt; przykłada szczególną wagę do opracowywania skutecznych metod nauczania, które nie tylko rozwijają językowe umiejętności najmłodszych, ale również sprawiają, że nauka staje się fascynującą przygodą.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metody nauczania w szkole językowej dla dzieci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angielski to nieodłączna część dzisiejszego, globalnego świata. Ale jego nauczanie nie musi być nudne! Dzięki sprawdzonym metodom nauczania, jakie oferuje</w:t>
      </w:r>
      <w:r>
        <w:rPr>
          <w:rFonts w:ascii="calibri" w:hAnsi="calibri" w:eastAsia="calibri" w:cs="calibri"/>
          <w:sz w:val="24"/>
          <w:szCs w:val="24"/>
          <w:b/>
        </w:rPr>
        <w:t xml:space="preserve"> szkoła językowa dla dzieci w Rzeszowie</w:t>
      </w:r>
      <w:r>
        <w:rPr>
          <w:rFonts w:ascii="calibri" w:hAnsi="calibri" w:eastAsia="calibri" w:cs="calibri"/>
          <w:sz w:val="24"/>
          <w:szCs w:val="24"/>
        </w:rPr>
        <w:t xml:space="preserve">, najmłodsi nie tylko rozwijają umiejętności językowe, ale także kształtują kreatywność i radość z nauki. Chcesz wiedzieć więcej?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Piosenki i rymowanki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najefektywniejszych metod nauczania dzieci w szkole językowej jest wykorzystanie piosenek i rymowanek. Melodia ma zdolność wtapiania się w pamięć, co ułatwia przyswajanie nowego słownictwa i struktur gramatycznych. Szkoła językowa dla dzieci w Rzeszowie doskonale rozumie tę zasadę, organizując lekcje oparte na dynamicznych piosenkach i rymowankach. Dzieci nie tylko uczą się nowych słów, ale także rozwijają umiejętność wymowy w przyjemny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dla dzieci w Rzeszowie pełna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dla dzieci wprowadzają efektywne metody, które sprawiają, że nauka staje się fascynującą przygodą. Zabawa jest integralną częścią procesu nauczania, a lektorzy starają się przekazywać wiedzę w sposób dostosowany do poziomu rozwoju i zainteresowań każdego dziecka. Gry, interaktywne zajęcia i zabawy ruchowe sprawiają, że uczniowie nie tylko zdobywają umiejętności komunikacyjne, ale także rozwijają kreatywność i samodzielność. Dzięki tym sprawdzonym metodom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językowa dla dzieci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nie tylko jako biegłych mówców, ale także kreatywnych myślicieli gotowych na wyzwania XXI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szkola/rzes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2026-02-04T03:08:42+01:00</dcterms:created>
  <dcterms:modified xsi:type="dcterms:W3CDTF">2026-02-04T03:08:42+01:00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